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双层投币上烘下洗一体机</w:t>
      </w:r>
    </w:p>
    <w:p>
      <w:pPr>
        <w:rPr>
          <w:rFonts w:hint="eastAsia"/>
        </w:rPr>
      </w:pPr>
      <w:r>
        <w:rPr>
          <w:rFonts w:hint="eastAsia"/>
        </w:rPr>
        <w:t>DOUBLE STACK COIN WASHER-EXTRACTOR-DRYER ALL IN ONE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性能简介</w:t>
      </w:r>
    </w:p>
    <w:p>
      <w:pPr>
        <w:rPr>
          <w:rFonts w:hint="eastAsia"/>
        </w:rPr>
      </w:pPr>
      <w:r>
        <w:rPr>
          <w:rFonts w:hint="eastAsia"/>
        </w:rPr>
        <w:t>PERFORMANCE PROFILE: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1.计算机控制,自动和手动两种程序可供选择,工作状态可以直接显示在屏幕上;</w:t>
      </w:r>
    </w:p>
    <w:p>
      <w:pPr>
        <w:rPr>
          <w:rFonts w:hint="eastAsia"/>
        </w:rPr>
      </w:pPr>
      <w:r>
        <w:rPr>
          <w:rFonts w:hint="eastAsia"/>
        </w:rPr>
        <w:t>2.洗涤和烘干工作可以在上下机器上同时完成,提高工作效率,节省空间和劳动力;</w:t>
      </w:r>
    </w:p>
    <w:p>
      <w:pPr>
        <w:rPr>
          <w:rFonts w:hint="eastAsia"/>
        </w:rPr>
      </w:pPr>
      <w:r>
        <w:rPr>
          <w:rFonts w:hint="eastAsia"/>
        </w:rPr>
        <w:t>3.内洗滚筒设计,轴承结构坚固,以满足高质量的洗涤和脱水需要;</w:t>
      </w:r>
    </w:p>
    <w:p>
      <w:pPr>
        <w:rPr>
          <w:rFonts w:hint="eastAsia"/>
        </w:rPr>
      </w:pPr>
      <w:r>
        <w:rPr>
          <w:rFonts w:hint="eastAsia"/>
        </w:rPr>
        <w:t>4.洗衣机有冷水和热水入口,有电加热型和蒸汽加热型可供选择;</w:t>
      </w:r>
    </w:p>
    <w:p>
      <w:pPr>
        <w:rPr>
          <w:rFonts w:hint="eastAsia"/>
        </w:rPr>
      </w:pPr>
      <w:r>
        <w:rPr>
          <w:rFonts w:hint="eastAsia"/>
        </w:rPr>
        <w:t>5.烘干机有四种加热方式可供选择:电加热,蒸汽加热,燃气加热和天然气加热。</w:t>
      </w:r>
    </w:p>
    <w:p>
      <w:pPr>
        <w:rPr>
          <w:rFonts w:hint="eastAsia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1.Computer control,with automatic programs and manual programs for choice.The working condition can be displayed on the screen directly;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2.Washing and drying work can be done at the upper and nether machines together.Improve the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working efficiency,save the space and labor;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3.The inner washing drum is designed with strong bearing structure to meet the high quality of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washing and extracting need;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4.About the washer,there are cold water and hot water inlets.There are electric heating model and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steam heating model for order;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5.About dryer,four heating order models for choice:electric heating,steam heating,LPG gas heating,natural gas heating.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32385</wp:posOffset>
            </wp:positionV>
            <wp:extent cx="5168265" cy="5168265"/>
            <wp:effectExtent l="0" t="0" r="0" b="0"/>
            <wp:wrapNone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516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Arial" w:hAnsi="Arial" w:cs="Arial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E34F3"/>
    <w:rsid w:val="4C594D85"/>
    <w:rsid w:val="559908FA"/>
    <w:rsid w:val="72C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2019-09-28T01:18:00Z</dcterms:created>
  <dc:creator>樊啸天</dc:creator>
  <cp:lastModifiedBy>樊啸天</cp:lastModifiedBy>
  <dcterms:modified xsi:type="dcterms:W3CDTF">2020-02-06T02:39:59Z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